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D589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2D0A71">
        <w:fldChar w:fldCharType="begin"/>
      </w:r>
      <w:r>
        <w:instrText xml:space="preserve"> REF _Ref378108959 \r \h </w:instrText>
      </w:r>
      <w:r w:rsidR="002D0A71">
        <w:fldChar w:fldCharType="separate"/>
      </w:r>
      <w:r w:rsidR="000D5894">
        <w:t>3</w:t>
      </w:r>
      <w:r w:rsidR="002D0A7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D5894" w:rsidRPr="000D589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D0A7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235B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0235BE" w:rsidRPr="00E26BD1" w:rsidRDefault="000235BE" w:rsidP="000235BE">
            <w:pPr>
              <w:autoSpaceDE w:val="0"/>
              <w:autoSpaceDN w:val="0"/>
              <w:adjustRightInd w:val="0"/>
              <w:rPr>
                <w:rFonts w:eastAsia="Calibri"/>
                <w:iCs/>
                <w:color w:val="000000"/>
              </w:rPr>
            </w:pPr>
            <w:r>
              <w:rPr>
                <w:rFonts w:eastAsia="Calibri"/>
                <w:iCs/>
                <w:color w:val="000000"/>
              </w:rPr>
              <w:t>Титлин Лев Сергеевич</w:t>
            </w:r>
          </w:p>
          <w:p w:rsidR="0014229A" w:rsidRPr="00465FF3" w:rsidRDefault="000235BE" w:rsidP="000235BE">
            <w:pPr>
              <w:pStyle w:val="Default"/>
            </w:pPr>
            <w:r w:rsidRPr="00E26BD1">
              <w:rPr>
                <w:bCs/>
              </w:rPr>
              <w:t>тел</w:t>
            </w:r>
            <w:r w:rsidRPr="00465FF3">
              <w:rPr>
                <w:bCs/>
              </w:rPr>
              <w:t xml:space="preserve">. + 7 (347) 221-54-71, </w:t>
            </w:r>
            <w:r w:rsidRPr="00E26BD1">
              <w:rPr>
                <w:bCs/>
                <w:lang w:val="en-US"/>
              </w:rPr>
              <w:t>e</w:t>
            </w:r>
            <w:r w:rsidRPr="00465FF3">
              <w:rPr>
                <w:bCs/>
              </w:rPr>
              <w:t>-</w:t>
            </w:r>
            <w:r w:rsidRPr="00E26BD1">
              <w:rPr>
                <w:bCs/>
                <w:lang w:val="en-US"/>
              </w:rPr>
              <w:t>mail</w:t>
            </w:r>
            <w:r w:rsidRPr="00465FF3">
              <w:rPr>
                <w:bCs/>
              </w:rPr>
              <w:t>:</w:t>
            </w:r>
            <w:r w:rsidRPr="00465FF3">
              <w:rPr>
                <w:rFonts w:eastAsia="Times New Roman"/>
                <w:color w:val="777777"/>
                <w:lang w:eastAsia="ru-RU"/>
              </w:rPr>
              <w:t xml:space="preserve"> </w:t>
            </w:r>
            <w:hyperlink r:id="rId17" w:history="1">
              <w:r w:rsidRPr="005204E3">
                <w:rPr>
                  <w:rStyle w:val="a3"/>
                  <w:lang w:val="en-US"/>
                </w:rPr>
                <w:t>Titlin</w:t>
              </w:r>
              <w:r w:rsidRPr="00465FF3">
                <w:rPr>
                  <w:rStyle w:val="a3"/>
                </w:rPr>
                <w:t>@</w:t>
              </w:r>
              <w:r w:rsidRPr="005204E3">
                <w:rPr>
                  <w:rStyle w:val="a3"/>
                  <w:lang w:val="en-US"/>
                </w:rPr>
                <w:t>bashtel</w:t>
              </w:r>
              <w:r w:rsidRPr="00465FF3">
                <w:rPr>
                  <w:rStyle w:val="a3"/>
                </w:rPr>
                <w:t>.</w:t>
              </w:r>
              <w:r w:rsidRPr="005204E3">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5F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235BE">
            <w:r>
              <w:t>«</w:t>
            </w:r>
            <w:r w:rsidR="000235BE">
              <w:t>1</w:t>
            </w:r>
            <w:r w:rsidR="00381A97">
              <w:t>2</w:t>
            </w:r>
            <w:r w:rsidR="0014229A" w:rsidRPr="005C24A0">
              <w:t>»</w:t>
            </w:r>
            <w:r w:rsidR="008878A6">
              <w:t xml:space="preserve"> </w:t>
            </w:r>
            <w:r w:rsidR="00381A97">
              <w:t>ию</w:t>
            </w:r>
            <w:r w:rsidR="000235BE">
              <w:t>л</w:t>
            </w:r>
            <w:r w:rsidR="00381A97">
              <w:t>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0235BE">
              <w:t>1</w:t>
            </w:r>
            <w:r w:rsidR="00381A97">
              <w:t>2</w:t>
            </w:r>
            <w:r w:rsidR="00722D2F" w:rsidRPr="005C24A0">
              <w:t>»</w:t>
            </w:r>
            <w:r w:rsidR="00444B9D">
              <w:t xml:space="preserve"> </w:t>
            </w:r>
            <w:r w:rsidR="00381A97">
              <w:t>ию</w:t>
            </w:r>
            <w:r w:rsidR="000235BE">
              <w:t>л</w:t>
            </w:r>
            <w:r w:rsidR="00381A97">
              <w:t>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381A97">
              <w:t>2</w:t>
            </w:r>
            <w:r w:rsidR="000235BE">
              <w:t>0</w:t>
            </w:r>
            <w:r w:rsidRPr="0078652E">
              <w:t xml:space="preserve">» </w:t>
            </w:r>
            <w:r w:rsidR="00381A97">
              <w:t>ию</w:t>
            </w:r>
            <w:r w:rsidR="000235BE">
              <w:t>л</w:t>
            </w:r>
            <w:r w:rsidR="00381A97">
              <w:t>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0235BE">
            <w:pPr>
              <w:rPr>
                <w:highlight w:val="lightGray"/>
              </w:rPr>
            </w:pPr>
            <w:r w:rsidRPr="0078652E">
              <w:t>«</w:t>
            </w:r>
            <w:r w:rsidR="00381A97">
              <w:t>2</w:t>
            </w:r>
            <w:r w:rsidR="000235BE">
              <w:t>0</w:t>
            </w:r>
            <w:r w:rsidRPr="0078652E">
              <w:t xml:space="preserve">» </w:t>
            </w:r>
            <w:r w:rsidR="00381A97">
              <w:t>ию</w:t>
            </w:r>
            <w:r w:rsidR="000235BE">
              <w:t>л</w:t>
            </w:r>
            <w:r w:rsidR="00381A97">
              <w:t>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381A97">
              <w:t>2</w:t>
            </w:r>
            <w:r w:rsidR="000235BE">
              <w:t>2</w:t>
            </w:r>
            <w:r w:rsidRPr="000F4823">
              <w:t xml:space="preserve">» </w:t>
            </w:r>
            <w:r w:rsidR="00381A97">
              <w:t>ию</w:t>
            </w:r>
            <w:r w:rsidR="000235BE">
              <w:t>л</w:t>
            </w:r>
            <w:r w:rsidR="00381A97">
              <w:t>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381A97">
              <w:t>2</w:t>
            </w:r>
            <w:r w:rsidR="000235BE">
              <w:t>2</w:t>
            </w:r>
            <w:r w:rsidRPr="000F4823">
              <w:t xml:space="preserve">» </w:t>
            </w:r>
            <w:r w:rsidR="00381A97">
              <w:t>ию</w:t>
            </w:r>
            <w:r w:rsidR="000235BE">
              <w:t>л</w:t>
            </w:r>
            <w:r w:rsidR="00381A97">
              <w:t>я</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235BE">
              <w:t>27</w:t>
            </w:r>
            <w:r w:rsidRPr="000F4823">
              <w:t>»</w:t>
            </w:r>
            <w:r w:rsidR="00722D2F">
              <w:t xml:space="preserve"> </w:t>
            </w:r>
            <w:r w:rsidR="00381A97">
              <w:t>июля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35BE" w:rsidRPr="003D1CCA" w:rsidRDefault="000235BE" w:rsidP="000235BE">
            <w:pPr>
              <w:autoSpaceDE w:val="0"/>
              <w:autoSpaceDN w:val="0"/>
              <w:adjustRightInd w:val="0"/>
              <w:jc w:val="both"/>
            </w:pPr>
            <w:r w:rsidRPr="005204E3">
              <w:rPr>
                <w:b/>
              </w:rPr>
              <w:t xml:space="preserve">Приобретение лицензий </w:t>
            </w:r>
            <w:proofErr w:type="spellStart"/>
            <w:r w:rsidRPr="005204E3">
              <w:rPr>
                <w:b/>
              </w:rPr>
              <w:t>Kaspersky</w:t>
            </w:r>
            <w:proofErr w:type="spellEnd"/>
            <w:r w:rsidRPr="005204E3">
              <w:rPr>
                <w:b/>
              </w:rPr>
              <w:t xml:space="preserve"> </w:t>
            </w:r>
            <w:proofErr w:type="spellStart"/>
            <w:r w:rsidRPr="005204E3">
              <w:rPr>
                <w:b/>
              </w:rPr>
              <w:t>Endpoint</w:t>
            </w:r>
            <w:proofErr w:type="spellEnd"/>
            <w:r w:rsidRPr="005204E3">
              <w:rPr>
                <w:b/>
              </w:rPr>
              <w:t xml:space="preserve"> </w:t>
            </w:r>
            <w:proofErr w:type="spellStart"/>
            <w:r w:rsidRPr="005204E3">
              <w:rPr>
                <w:b/>
              </w:rPr>
              <w:t>Security</w:t>
            </w:r>
            <w:proofErr w:type="spellEnd"/>
            <w:r w:rsidRPr="005204E3">
              <w:rPr>
                <w:b/>
              </w:rPr>
              <w:t xml:space="preserve"> для бизнеса</w:t>
            </w:r>
            <w:r w:rsidRPr="00DD5F52">
              <w:rPr>
                <w:b/>
              </w:rPr>
              <w:t xml:space="preserve">.  </w:t>
            </w:r>
            <w:r w:rsidRPr="00DD5F52">
              <w:t xml:space="preserve"> </w:t>
            </w:r>
          </w:p>
          <w:p w:rsidR="0014229A" w:rsidRPr="00227C39" w:rsidRDefault="000235BE" w:rsidP="000235BE">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товара</w:t>
            </w:r>
            <w:r w:rsidRPr="00B30748">
              <w:rPr>
                <w:rFonts w:eastAsia="Times New Roman"/>
                <w:lang w:eastAsia="ru-RU"/>
              </w:rPr>
              <w:t xml:space="preserve"> и иные требования к </w:t>
            </w:r>
            <w:r>
              <w:rPr>
                <w:rFonts w:eastAsia="Times New Roman"/>
                <w:lang w:eastAsia="ru-RU"/>
              </w:rPr>
              <w:t>товару</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0235BE">
            <w:pPr>
              <w:jc w:val="both"/>
            </w:pPr>
            <w:r>
              <w:lastRenderedPageBreak/>
              <w:t>Т</w:t>
            </w:r>
            <w:r w:rsidRPr="00B30748">
              <w:t xml:space="preserve">ребования к </w:t>
            </w:r>
            <w:r w:rsidR="000235BE">
              <w:t>товару</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35BE" w:rsidRPr="00A31F53" w:rsidRDefault="000235BE" w:rsidP="000235BE">
            <w:pPr>
              <w:autoSpaceDE w:val="0"/>
              <w:autoSpaceDN w:val="0"/>
              <w:adjustRightInd w:val="0"/>
              <w:jc w:val="both"/>
            </w:pPr>
            <w:r w:rsidRPr="00A31F53">
              <w:t>Цена Договора состоит из стоимости лицензионного вознаграждения ЛИЦЕНЗИАТА.</w:t>
            </w:r>
          </w:p>
          <w:p w:rsidR="000235BE" w:rsidRPr="00A31F53" w:rsidRDefault="000235BE" w:rsidP="000235BE">
            <w:pPr>
              <w:autoSpaceDE w:val="0"/>
              <w:autoSpaceDN w:val="0"/>
              <w:adjustRightInd w:val="0"/>
              <w:jc w:val="both"/>
              <w:rPr>
                <w:rFonts w:eastAsia="Calibri"/>
                <w:iCs/>
              </w:rPr>
            </w:pPr>
            <w:r w:rsidRPr="00A31F53">
              <w:rPr>
                <w:iCs/>
              </w:rPr>
              <w:t>Начальный (максимальный) р</w:t>
            </w:r>
            <w:r w:rsidRPr="00A31F53">
              <w:t xml:space="preserve">азмер вознаграждения за предоставление Лицензии составляет </w:t>
            </w:r>
            <w:r w:rsidRPr="00A31F53">
              <w:rPr>
                <w:rFonts w:eastAsia="Calibri"/>
                <w:b/>
                <w:iCs/>
              </w:rPr>
              <w:t>754 000,00 (Семьсот пятьдесят четыре тысячи) рублей</w:t>
            </w:r>
            <w:r w:rsidRPr="00A31F53">
              <w:t>. НДС не облагается в соответствии с п. 26 ч. 2 ст. 149 Налогового кодекса РФ.</w:t>
            </w:r>
          </w:p>
          <w:p w:rsidR="000235BE" w:rsidRPr="00A31F53" w:rsidRDefault="000235BE" w:rsidP="000235BE">
            <w:pPr>
              <w:tabs>
                <w:tab w:val="left" w:pos="851"/>
              </w:tabs>
              <w:jc w:val="both"/>
              <w:rPr>
                <w:iCs/>
              </w:rPr>
            </w:pPr>
            <w:r w:rsidRPr="00A31F53">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0235BE" w:rsidP="000235BE">
            <w:pPr>
              <w:tabs>
                <w:tab w:val="left" w:pos="851"/>
              </w:tabs>
              <w:jc w:val="both"/>
            </w:pPr>
            <w:r w:rsidRPr="00A31F53">
              <w:t xml:space="preserve">Цена за единицу измерения, </w:t>
            </w:r>
            <w:r w:rsidRPr="00A31F53">
              <w:rPr>
                <w:iCs/>
              </w:rPr>
              <w:t xml:space="preserve">предложенная претендентом на участие в запросе предложений, не должна превышать предельную </w:t>
            </w:r>
            <w:r w:rsidRPr="00A31F53">
              <w:t>стоимость за единицу измерения,</w:t>
            </w:r>
            <w:r w:rsidRPr="00A31F53">
              <w:rPr>
                <w:iCs/>
              </w:rPr>
              <w:t xml:space="preserve"> указанную в </w:t>
            </w:r>
            <w:r w:rsidRPr="00A31F53">
              <w:t>Спецификации (Приложение №1 к Документации о закупке)</w:t>
            </w:r>
            <w:r w:rsidRPr="00A31F5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273576" w:rsidRPr="00F84878" w:rsidTr="000235BE">
              <w:trPr>
                <w:trHeight w:val="339"/>
              </w:trPr>
              <w:tc>
                <w:tcPr>
                  <w:tcW w:w="3572" w:type="dxa"/>
                  <w:shd w:val="clear" w:color="auto" w:fill="auto"/>
                </w:tcPr>
                <w:p w:rsidR="00273576" w:rsidRDefault="000235BE" w:rsidP="000235BE">
                  <w:pPr>
                    <w:spacing w:line="252" w:lineRule="auto"/>
                    <w:rPr>
                      <w:rFonts w:ascii="Times New Roman CYR" w:hAnsi="Times New Roman CYR" w:cs="Times New Roman CYR"/>
                      <w:lang w:eastAsia="en-US"/>
                    </w:rPr>
                  </w:pPr>
                  <w:r>
                    <w:rPr>
                      <w:rFonts w:ascii="Times New Roman CYR" w:hAnsi="Times New Roman CYR" w:cs="Times New Roman CYR"/>
                      <w:lang w:eastAsia="en-US"/>
                    </w:rPr>
                    <w:t xml:space="preserve">Не </w:t>
                  </w:r>
                  <w:proofErr w:type="gramStart"/>
                  <w:r>
                    <w:rPr>
                      <w:rFonts w:ascii="Times New Roman CYR" w:hAnsi="Times New Roman CYR" w:cs="Times New Roman CYR"/>
                      <w:lang w:eastAsia="en-US"/>
                    </w:rPr>
                    <w:t>установлены</w:t>
                  </w:r>
                  <w:proofErr w:type="gramEnd"/>
                </w:p>
              </w:tc>
              <w:tc>
                <w:tcPr>
                  <w:tcW w:w="3827" w:type="dxa"/>
                  <w:shd w:val="clear" w:color="auto" w:fill="auto"/>
                </w:tcPr>
                <w:p w:rsidR="00273576" w:rsidRDefault="00273576" w:rsidP="000235BE">
                  <w:pPr>
                    <w:spacing w:line="252" w:lineRule="auto"/>
                    <w:rPr>
                      <w:rFonts w:ascii="Times New Roman CYR" w:hAnsi="Times New Roman CYR" w:cs="Times New Roman CYR"/>
                      <w:lang w:eastAsia="en-US"/>
                    </w:rPr>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465FF3">
                  <w:pPr>
                    <w:jc w:val="both"/>
                  </w:pPr>
                  <w:r w:rsidRPr="00F2050A">
                    <w:t xml:space="preserve">Оценивается согласие участника закупки на дополнительное увеличение </w:t>
                  </w:r>
                  <w:r w:rsidRPr="00F2050A">
                    <w:lastRenderedPageBreak/>
                    <w:t>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rsidR="00465FF3">
                    <w:t>календарных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w:t>
            </w:r>
            <w:r>
              <w:lastRenderedPageBreak/>
              <w:t xml:space="preserve">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35BE" w:rsidRPr="00821310" w:rsidRDefault="000235BE" w:rsidP="000235BE">
            <w:pPr>
              <w:autoSpaceDE w:val="0"/>
              <w:autoSpaceDN w:val="0"/>
              <w:adjustRightInd w:val="0"/>
              <w:jc w:val="both"/>
            </w:pPr>
            <w:r w:rsidRPr="00821310">
              <w:t xml:space="preserve">Место </w:t>
            </w:r>
            <w:r>
              <w:t>поставки</w:t>
            </w:r>
            <w:r w:rsidRPr="00821310">
              <w:t>: определяется Спецификацией (Приложение №1 к Документации о закупке).</w:t>
            </w:r>
          </w:p>
          <w:p w:rsidR="0014229A" w:rsidRPr="00F84878" w:rsidRDefault="000235BE" w:rsidP="000235BE">
            <w:pPr>
              <w:autoSpaceDE w:val="0"/>
              <w:autoSpaceDN w:val="0"/>
              <w:adjustRightInd w:val="0"/>
              <w:jc w:val="both"/>
            </w:pPr>
            <w:r>
              <w:rPr>
                <w:rFonts w:eastAsia="Calibri"/>
                <w:iCs/>
                <w:color w:val="000000"/>
              </w:rPr>
              <w:t>Срок поставки определяется Спецификацией</w:t>
            </w:r>
            <w:r w:rsidRPr="00821310">
              <w:t xml:space="preserve">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2D0A71">
              <w:fldChar w:fldCharType="begin"/>
            </w:r>
            <w:r>
              <w:instrText xml:space="preserve"> REF _Ref378109129 \r \h </w:instrText>
            </w:r>
            <w:r w:rsidR="002D0A71">
              <w:fldChar w:fldCharType="separate"/>
            </w:r>
            <w:r w:rsidR="000D5894">
              <w:t>15</w:t>
            </w:r>
            <w:r w:rsidR="002D0A7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w:t>
            </w:r>
            <w: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0D5894">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2D0A71">
              <w:fldChar w:fldCharType="begin"/>
            </w:r>
            <w:r w:rsidR="0014229A">
              <w:instrText xml:space="preserve"> REF _Ref378109129 \r \h </w:instrText>
            </w:r>
            <w:r w:rsidR="002D0A71">
              <w:fldChar w:fldCharType="separate"/>
            </w:r>
            <w:r w:rsidR="000D5894">
              <w:t>15</w:t>
            </w:r>
            <w:r w:rsidR="002D0A71">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2D0A71">
              <w:fldChar w:fldCharType="begin"/>
            </w:r>
            <w:r w:rsidR="00A02B2E">
              <w:instrText xml:space="preserve"> REF _Ref378109129 \r \h </w:instrText>
            </w:r>
            <w:r w:rsidR="002D0A71">
              <w:fldChar w:fldCharType="separate"/>
            </w:r>
            <w:r w:rsidR="000D5894">
              <w:t>15</w:t>
            </w:r>
            <w:r w:rsidR="002D0A7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2D0A71">
              <w:fldChar w:fldCharType="begin"/>
            </w:r>
            <w:r>
              <w:instrText xml:space="preserve"> REF _Ref378107245 \r \h </w:instrText>
            </w:r>
            <w:r w:rsidR="002D0A71">
              <w:fldChar w:fldCharType="separate"/>
            </w:r>
            <w:r w:rsidR="000D5894">
              <w:t>8</w:t>
            </w:r>
            <w:r w:rsidR="002D0A7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2D0A71">
              <w:fldChar w:fldCharType="begin"/>
            </w:r>
            <w:r w:rsidR="0014229A">
              <w:instrText xml:space="preserve"> REF _Ref378853304 \r \h </w:instrText>
            </w:r>
            <w:r w:rsidR="002D0A71">
              <w:fldChar w:fldCharType="separate"/>
            </w:r>
            <w:r w:rsidR="000D5894">
              <w:t>14</w:t>
            </w:r>
            <w:r w:rsidR="002D0A7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454180" w:rsidP="0039437F">
            <w:pPr>
              <w:jc w:val="both"/>
            </w:pPr>
            <w:r w:rsidRPr="00FA3722">
              <w:rPr>
                <w:sz w:val="26"/>
                <w:szCs w:val="26"/>
              </w:rPr>
              <w:t xml:space="preserve">Вознаграждение выплачивается в </w:t>
            </w:r>
            <w:r>
              <w:rPr>
                <w:sz w:val="26"/>
                <w:szCs w:val="26"/>
              </w:rPr>
              <w:t>размере 100%</w:t>
            </w:r>
            <w:r w:rsidRPr="00FA3722">
              <w:rPr>
                <w:sz w:val="26"/>
                <w:szCs w:val="26"/>
              </w:rPr>
              <w:t xml:space="preserve"> течение 30 (тридцати) календарных дней с момента получения оригинала счета.</w:t>
            </w:r>
            <w:r w:rsidRPr="00FA3722">
              <w:rPr>
                <w:i/>
                <w:sz w:val="26"/>
                <w:szCs w:val="26"/>
              </w:rPr>
              <w:t xml:space="preserve"> </w:t>
            </w:r>
            <w:r w:rsidRPr="00150F0B">
              <w:rPr>
                <w:sz w:val="26"/>
                <w:szCs w:val="26"/>
              </w:rPr>
              <w:t>ЛИЦЕНЗИАТ</w:t>
            </w:r>
            <w:r w:rsidRPr="00150F0B">
              <w:rPr>
                <w:i/>
                <w:sz w:val="26"/>
                <w:szCs w:val="26"/>
              </w:rPr>
              <w:t xml:space="preserve"> </w:t>
            </w:r>
            <w:r w:rsidRPr="00150F0B">
              <w:rPr>
                <w:sz w:val="26"/>
                <w:szCs w:val="26"/>
              </w:rPr>
              <w:t>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5BE" w:rsidRDefault="000235BE" w:rsidP="0014229A">
      <w:r>
        <w:separator/>
      </w:r>
    </w:p>
  </w:endnote>
  <w:endnote w:type="continuationSeparator" w:id="0">
    <w:p w:rsidR="000235BE" w:rsidRDefault="000235BE"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5BE" w:rsidRDefault="000235BE" w:rsidP="0014229A">
      <w:r>
        <w:separator/>
      </w:r>
    </w:p>
  </w:footnote>
  <w:footnote w:type="continuationSeparator" w:id="0">
    <w:p w:rsidR="000235BE" w:rsidRDefault="000235BE"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BE" w:rsidRDefault="002D0A71">
    <w:pPr>
      <w:pStyle w:val="a6"/>
      <w:jc w:val="center"/>
    </w:pPr>
    <w:fldSimple w:instr="PAGE   \* MERGEFORMAT">
      <w:r w:rsidR="00465FF3">
        <w:rPr>
          <w:noProof/>
        </w:rPr>
        <w:t>1</w:t>
      </w:r>
    </w:fldSimple>
  </w:p>
  <w:p w:rsidR="000235BE" w:rsidRDefault="000235B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35B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8336C"/>
    <w:rsid w:val="001B4383"/>
    <w:rsid w:val="001B7CDD"/>
    <w:rsid w:val="001B7D6B"/>
    <w:rsid w:val="001C03F0"/>
    <w:rsid w:val="001C39C3"/>
    <w:rsid w:val="001C7491"/>
    <w:rsid w:val="001F7110"/>
    <w:rsid w:val="00204117"/>
    <w:rsid w:val="00255E3F"/>
    <w:rsid w:val="0026485E"/>
    <w:rsid w:val="00273576"/>
    <w:rsid w:val="002759F0"/>
    <w:rsid w:val="00281CCB"/>
    <w:rsid w:val="00294822"/>
    <w:rsid w:val="002B4C0E"/>
    <w:rsid w:val="002B6897"/>
    <w:rsid w:val="002D0208"/>
    <w:rsid w:val="002D059D"/>
    <w:rsid w:val="002D0A71"/>
    <w:rsid w:val="003042B3"/>
    <w:rsid w:val="00311256"/>
    <w:rsid w:val="0032055F"/>
    <w:rsid w:val="00326927"/>
    <w:rsid w:val="00327C31"/>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710C"/>
    <w:rsid w:val="00401F71"/>
    <w:rsid w:val="00411612"/>
    <w:rsid w:val="00412814"/>
    <w:rsid w:val="0043434A"/>
    <w:rsid w:val="0043526C"/>
    <w:rsid w:val="004369FF"/>
    <w:rsid w:val="00444B9D"/>
    <w:rsid w:val="00454180"/>
    <w:rsid w:val="004549AC"/>
    <w:rsid w:val="00465FF3"/>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9697F"/>
    <w:rsid w:val="007A354A"/>
    <w:rsid w:val="007E34B5"/>
    <w:rsid w:val="007E5FE7"/>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351AA"/>
    <w:rsid w:val="00A50485"/>
    <w:rsid w:val="00A667E3"/>
    <w:rsid w:val="00A81BA1"/>
    <w:rsid w:val="00AB0FBA"/>
    <w:rsid w:val="00AD6F23"/>
    <w:rsid w:val="00AE4373"/>
    <w:rsid w:val="00B07B1D"/>
    <w:rsid w:val="00B33968"/>
    <w:rsid w:val="00B37EB4"/>
    <w:rsid w:val="00B63A2C"/>
    <w:rsid w:val="00B67F64"/>
    <w:rsid w:val="00BA7B82"/>
    <w:rsid w:val="00BB547B"/>
    <w:rsid w:val="00BB726A"/>
    <w:rsid w:val="00BE09E3"/>
    <w:rsid w:val="00BE17CB"/>
    <w:rsid w:val="00C05429"/>
    <w:rsid w:val="00C05C89"/>
    <w:rsid w:val="00C20F72"/>
    <w:rsid w:val="00C2153E"/>
    <w:rsid w:val="00C327CC"/>
    <w:rsid w:val="00C37CBD"/>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tlin@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EED05-6A59-4DFD-AEA6-CA0545247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8021</Words>
  <Characters>45724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10</cp:revision>
  <cp:lastPrinted>2016-06-02T08:43:00Z</cp:lastPrinted>
  <dcterms:created xsi:type="dcterms:W3CDTF">2016-06-01T12:45:00Z</dcterms:created>
  <dcterms:modified xsi:type="dcterms:W3CDTF">2016-07-12T05:54:00Z</dcterms:modified>
</cp:coreProperties>
</file>